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9FD" w:rsidRDefault="00D539FD" w:rsidP="00D539FD">
      <w:pPr>
        <w:rPr>
          <w:rFonts w:ascii="Arial" w:hAnsi="Arial" w:cs="Arial"/>
          <w:b/>
          <w:sz w:val="28"/>
          <w:szCs w:val="28"/>
        </w:rPr>
      </w:pPr>
    </w:p>
    <w:p w:rsidR="006C6036" w:rsidRDefault="006C6036" w:rsidP="008E74B6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MEDIA RELEASE</w:t>
      </w:r>
    </w:p>
    <w:p w:rsidR="006C6036" w:rsidRDefault="006C6036" w:rsidP="008E74B6">
      <w:pPr>
        <w:rPr>
          <w:rFonts w:ascii="Arial" w:hAnsi="Arial" w:cs="Arial"/>
          <w:b/>
          <w:sz w:val="28"/>
          <w:szCs w:val="28"/>
        </w:rPr>
      </w:pPr>
    </w:p>
    <w:p w:rsidR="006C6036" w:rsidRDefault="006C6036" w:rsidP="006C60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Breville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Announces Settlement in USA of its False &amp; Misleading Advertising Litigation</w:t>
      </w:r>
    </w:p>
    <w:p w:rsidR="006C6036" w:rsidRDefault="006C6036" w:rsidP="006C60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against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Hurom</w:t>
      </w:r>
      <w:proofErr w:type="spellEnd"/>
    </w:p>
    <w:p w:rsidR="006C6036" w:rsidRDefault="006C6036" w:rsidP="006C60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C6036" w:rsidRDefault="006C6036" w:rsidP="006C60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September 23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2014 – Leading brand of premium kitchen appliances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Breville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Pty Limited and</w:t>
      </w:r>
    </w:p>
    <w:p w:rsidR="006C6036" w:rsidRDefault="006C6036" w:rsidP="006C60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Breville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USA, Inc. (collectively, “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Breville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”) today announced the entry into an agreement with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Hurom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L.S. Co. Ltd. (“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Hurom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”), a kitchen appliances company based in South Korea, to resolve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Breville’s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lawsuit against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Hurom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for false and misleading advertising claims related to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Hurom’s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Slow Juicer (the “Lawsuit”).</w:t>
      </w:r>
    </w:p>
    <w:p w:rsidR="006C6036" w:rsidRDefault="006C6036" w:rsidP="006C60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C6036" w:rsidRDefault="006C6036" w:rsidP="006C60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The Lawsuit challenged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Hurom’s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advertisements comparing its Slow Juicer to centrifugal</w:t>
      </w:r>
    </w:p>
    <w:p w:rsidR="006C6036" w:rsidRDefault="006C6036" w:rsidP="006C60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juicers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for which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Breville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is a global market leader.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Hurom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has agreed to modify its advertising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in connection therewith. The terms of the parties’ settlement are not public and remain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confidential.</w:t>
      </w:r>
    </w:p>
    <w:p w:rsidR="006C6036" w:rsidRDefault="006C6036" w:rsidP="006C60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C6036" w:rsidRDefault="006C6036" w:rsidP="006C60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“We are pleased with today’s outcome, which we believe validates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Breville’s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market position</w:t>
      </w:r>
    </w:p>
    <w:p w:rsidR="006C6036" w:rsidRDefault="006C6036" w:rsidP="006C60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and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the quality for which our juicers and other kitchen products have become known</w:t>
      </w:r>
    </w:p>
    <w:p w:rsidR="006C6036" w:rsidRDefault="006C6036" w:rsidP="006C60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worldwide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,” said Damian Court, President of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Breville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USA. “We shall continue to assert our</w:t>
      </w:r>
    </w:p>
    <w:p w:rsidR="006C6036" w:rsidRDefault="006C6036" w:rsidP="006C60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rights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and defend our product line from false and misleading advertising campaigns as we</w:t>
      </w:r>
    </w:p>
    <w:p w:rsidR="006C6036" w:rsidRDefault="006C6036" w:rsidP="006C60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continue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to develop innovative and exciting new appliances and products to enrich the lives of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our consumers on the global stage.”</w:t>
      </w:r>
    </w:p>
    <w:p w:rsidR="006C6036" w:rsidRDefault="006C6036" w:rsidP="006C60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C6036" w:rsidRDefault="006C6036" w:rsidP="006C60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Squire Patton Boggs (US) LLP,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Breville’s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outside counsel, handled the Lawsuit and settlement,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led by Thomas Gaynor, Adam Fox and Joseph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Meckes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from the Firm’s Los Angeles and San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Francisco offices.</w:t>
      </w:r>
    </w:p>
    <w:p w:rsidR="006C6036" w:rsidRDefault="006C6036" w:rsidP="006C60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C6036" w:rsidRDefault="006C6036" w:rsidP="006C60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About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Breville</w:t>
      </w:r>
      <w:proofErr w:type="spellEnd"/>
    </w:p>
    <w:p w:rsidR="006C6036" w:rsidRDefault="006C6036" w:rsidP="006C60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Breville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Pty Limited and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Breville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USA, Inc. are subsidiary companies of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Breville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Group</w:t>
      </w:r>
    </w:p>
    <w:p w:rsidR="006C6036" w:rsidRDefault="006C6036" w:rsidP="006C60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Limited, an Australian publicly listed company. Over the past 80 years,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Breville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has grown to</w:t>
      </w:r>
    </w:p>
    <w:p w:rsidR="006C6036" w:rsidRDefault="006C6036" w:rsidP="006C60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become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an iconic Australian brand through thoughtful design and brilliant innovation. Today,</w:t>
      </w:r>
    </w:p>
    <w:p w:rsidR="006C6036" w:rsidRDefault="006C6036" w:rsidP="006C60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Breville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-designed products are sold in more than 50 countries around the globe. From its</w:t>
      </w:r>
    </w:p>
    <w:p w:rsidR="00DB015B" w:rsidRDefault="006C6036" w:rsidP="006C60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research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and design centre at its Sydney, Australia headquarters, the talented team of industrial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designers and engineers develop new products with those simple touches of ingenuity or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brilliance that empower people to do things more impressively or easily than they'd thought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possible in their own kitchen. The team's insights into the changing world of food and beverage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give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Breville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the ability to design innovative appliances. For more information on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Breville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please visit the company's website </w:t>
      </w:r>
      <w:r>
        <w:rPr>
          <w:rFonts w:ascii="Times New Roman" w:hAnsi="Times New Roman" w:cs="Times New Roman"/>
          <w:color w:val="0000FF"/>
          <w:sz w:val="24"/>
          <w:szCs w:val="24"/>
        </w:rPr>
        <w:t>w</w:t>
      </w:r>
      <w:r>
        <w:rPr>
          <w:rFonts w:ascii="Times New Roman" w:hAnsi="Times New Roman" w:cs="Times New Roman"/>
          <w:color w:val="0000FF"/>
          <w:sz w:val="24"/>
          <w:szCs w:val="24"/>
        </w:rPr>
        <w:t>w</w:t>
      </w:r>
      <w:r>
        <w:rPr>
          <w:rFonts w:ascii="Times New Roman" w:hAnsi="Times New Roman" w:cs="Times New Roman"/>
          <w:color w:val="0000FF"/>
          <w:sz w:val="24"/>
          <w:szCs w:val="24"/>
        </w:rPr>
        <w:t>w.brevillegroup.com.au</w:t>
      </w:r>
      <w:bookmarkStart w:id="0" w:name="_GoBack"/>
      <w:bookmarkEnd w:id="0"/>
    </w:p>
    <w:sectPr w:rsidR="00DB015B" w:rsidSect="00DA30A2">
      <w:headerReference w:type="default" r:id="rId9"/>
      <w:pgSz w:w="11906" w:h="16838"/>
      <w:pgMar w:top="1440" w:right="1440" w:bottom="68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05AB" w:rsidRDefault="009005AB" w:rsidP="00D539FD">
      <w:pPr>
        <w:spacing w:after="0" w:line="240" w:lineRule="auto"/>
      </w:pPr>
      <w:r>
        <w:separator/>
      </w:r>
    </w:p>
  </w:endnote>
  <w:endnote w:type="continuationSeparator" w:id="0">
    <w:p w:rsidR="009005AB" w:rsidRDefault="009005AB" w:rsidP="00D539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05AB" w:rsidRDefault="009005AB" w:rsidP="00D539FD">
      <w:pPr>
        <w:spacing w:after="0" w:line="240" w:lineRule="auto"/>
      </w:pPr>
      <w:r>
        <w:separator/>
      </w:r>
    </w:p>
  </w:footnote>
  <w:footnote w:type="continuationSeparator" w:id="0">
    <w:p w:rsidR="009005AB" w:rsidRDefault="009005AB" w:rsidP="00D539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5AB" w:rsidRDefault="009005AB">
    <w:pPr>
      <w:pStyle w:val="Header"/>
    </w:pPr>
    <w:r>
      <w:rPr>
        <w:noProof/>
        <w:lang w:eastAsia="en-AU"/>
      </w:rPr>
      <w:drawing>
        <wp:inline distT="0" distB="0" distL="0" distR="0" wp14:anchorId="05D317FA" wp14:editId="0E4B84DA">
          <wp:extent cx="2762250" cy="647700"/>
          <wp:effectExtent l="0" t="0" r="0" b="0"/>
          <wp:docPr id="1" name="Picture 1" descr="Breville Logo AUS - #507BE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eville Logo AUS - #507BE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225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8E4878"/>
    <w:multiLevelType w:val="hybridMultilevel"/>
    <w:tmpl w:val="C5AE26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1257149"/>
    <w:multiLevelType w:val="hybridMultilevel"/>
    <w:tmpl w:val="7A463178"/>
    <w:lvl w:ilvl="0" w:tplc="3E9097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15A4820">
      <w:start w:val="1"/>
      <w:numFmt w:val="bullet"/>
      <w:lvlText w:val="•"/>
      <w:lvlJc w:val="left"/>
      <w:pPr>
        <w:tabs>
          <w:tab w:val="num" w:pos="1494"/>
        </w:tabs>
        <w:ind w:left="1494" w:hanging="360"/>
      </w:pPr>
      <w:rPr>
        <w:rFonts w:ascii="Arial" w:hAnsi="Arial" w:hint="default"/>
      </w:rPr>
    </w:lvl>
    <w:lvl w:ilvl="2" w:tplc="59EAE8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66662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15A25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5FA6C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5AD6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B8EB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C5EF0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7E374D52"/>
    <w:multiLevelType w:val="hybridMultilevel"/>
    <w:tmpl w:val="325AFB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960"/>
    <w:rsid w:val="0003446F"/>
    <w:rsid w:val="000857CF"/>
    <w:rsid w:val="000E2A71"/>
    <w:rsid w:val="001144FA"/>
    <w:rsid w:val="001B75BF"/>
    <w:rsid w:val="001F16D6"/>
    <w:rsid w:val="00201BE1"/>
    <w:rsid w:val="002D570E"/>
    <w:rsid w:val="003679DD"/>
    <w:rsid w:val="003A5428"/>
    <w:rsid w:val="003D24A9"/>
    <w:rsid w:val="003E4441"/>
    <w:rsid w:val="004214B4"/>
    <w:rsid w:val="0042771E"/>
    <w:rsid w:val="004A3333"/>
    <w:rsid w:val="00585061"/>
    <w:rsid w:val="00595E3D"/>
    <w:rsid w:val="005B4F82"/>
    <w:rsid w:val="005F5B25"/>
    <w:rsid w:val="0067347E"/>
    <w:rsid w:val="006C6036"/>
    <w:rsid w:val="00720CA8"/>
    <w:rsid w:val="007271B7"/>
    <w:rsid w:val="00756C87"/>
    <w:rsid w:val="007879FD"/>
    <w:rsid w:val="008C7BCF"/>
    <w:rsid w:val="008D258A"/>
    <w:rsid w:val="008E3201"/>
    <w:rsid w:val="008E74B6"/>
    <w:rsid w:val="009005AB"/>
    <w:rsid w:val="00905419"/>
    <w:rsid w:val="009835F3"/>
    <w:rsid w:val="00986629"/>
    <w:rsid w:val="009C54C7"/>
    <w:rsid w:val="00A96526"/>
    <w:rsid w:val="00AC1C9A"/>
    <w:rsid w:val="00B33823"/>
    <w:rsid w:val="00C05960"/>
    <w:rsid w:val="00C44B34"/>
    <w:rsid w:val="00C7402C"/>
    <w:rsid w:val="00CC57D0"/>
    <w:rsid w:val="00D334C9"/>
    <w:rsid w:val="00D539FD"/>
    <w:rsid w:val="00D8676A"/>
    <w:rsid w:val="00DA30A2"/>
    <w:rsid w:val="00DB015B"/>
    <w:rsid w:val="00DB0522"/>
    <w:rsid w:val="00DC569D"/>
    <w:rsid w:val="00E14A4E"/>
    <w:rsid w:val="00E26B48"/>
    <w:rsid w:val="00E764A9"/>
    <w:rsid w:val="00EA1854"/>
    <w:rsid w:val="00EC10C0"/>
    <w:rsid w:val="00F2265C"/>
    <w:rsid w:val="00F630A9"/>
    <w:rsid w:val="00FC6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8">
    <w:name w:val="heading 8"/>
    <w:basedOn w:val="Normal"/>
    <w:next w:val="Normal"/>
    <w:link w:val="Heading8Char"/>
    <w:qFormat/>
    <w:rsid w:val="00DA30A2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39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39FD"/>
  </w:style>
  <w:style w:type="paragraph" w:styleId="Footer">
    <w:name w:val="footer"/>
    <w:basedOn w:val="Normal"/>
    <w:link w:val="FooterChar"/>
    <w:uiPriority w:val="99"/>
    <w:unhideWhenUsed/>
    <w:rsid w:val="00D539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39FD"/>
  </w:style>
  <w:style w:type="paragraph" w:styleId="BalloonText">
    <w:name w:val="Balloon Text"/>
    <w:basedOn w:val="Normal"/>
    <w:link w:val="BalloonTextChar"/>
    <w:uiPriority w:val="99"/>
    <w:semiHidden/>
    <w:unhideWhenUsed/>
    <w:rsid w:val="00D539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39FD"/>
    <w:rPr>
      <w:rFonts w:ascii="Tahoma" w:hAnsi="Tahoma" w:cs="Tahoma"/>
      <w:sz w:val="16"/>
      <w:szCs w:val="16"/>
    </w:rPr>
  </w:style>
  <w:style w:type="character" w:styleId="Hyperlink">
    <w:name w:val="Hyperlink"/>
    <w:semiHidden/>
    <w:rsid w:val="00D8676A"/>
    <w:rPr>
      <w:color w:val="0000FF"/>
      <w:u w:val="single"/>
    </w:rPr>
  </w:style>
  <w:style w:type="character" w:customStyle="1" w:styleId="Heading8Char">
    <w:name w:val="Heading 8 Char"/>
    <w:basedOn w:val="DefaultParagraphFont"/>
    <w:link w:val="Heading8"/>
    <w:rsid w:val="00DA30A2"/>
    <w:rPr>
      <w:rFonts w:ascii="Times New Roman" w:eastAsia="Times New Roman" w:hAnsi="Times New Roman" w:cs="Times New Roman"/>
      <w:i/>
      <w:iCs/>
      <w:sz w:val="24"/>
      <w:szCs w:val="24"/>
      <w:lang w:eastAsia="ja-JP"/>
    </w:rPr>
  </w:style>
  <w:style w:type="paragraph" w:styleId="BodyText">
    <w:name w:val="Body Text"/>
    <w:basedOn w:val="Normal"/>
    <w:link w:val="BodyTextChar"/>
    <w:semiHidden/>
    <w:rsid w:val="00DA30A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ja-JP"/>
    </w:rPr>
  </w:style>
  <w:style w:type="character" w:customStyle="1" w:styleId="BodyTextChar">
    <w:name w:val="Body Text Char"/>
    <w:basedOn w:val="DefaultParagraphFont"/>
    <w:link w:val="BodyText"/>
    <w:semiHidden/>
    <w:rsid w:val="00DA30A2"/>
    <w:rPr>
      <w:rFonts w:ascii="Times New Roman" w:eastAsia="Times New Roman" w:hAnsi="Times New Roman" w:cs="Times New Roman"/>
      <w:sz w:val="20"/>
      <w:szCs w:val="20"/>
      <w:lang w:eastAsia="ja-JP"/>
    </w:rPr>
  </w:style>
  <w:style w:type="paragraph" w:styleId="ListParagraph">
    <w:name w:val="List Paragraph"/>
    <w:basedOn w:val="Normal"/>
    <w:uiPriority w:val="34"/>
    <w:qFormat/>
    <w:rsid w:val="007271B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26B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6B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6B4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6B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6B48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1B75BF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B75B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B75B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B75B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8">
    <w:name w:val="heading 8"/>
    <w:basedOn w:val="Normal"/>
    <w:next w:val="Normal"/>
    <w:link w:val="Heading8Char"/>
    <w:qFormat/>
    <w:rsid w:val="00DA30A2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39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39FD"/>
  </w:style>
  <w:style w:type="paragraph" w:styleId="Footer">
    <w:name w:val="footer"/>
    <w:basedOn w:val="Normal"/>
    <w:link w:val="FooterChar"/>
    <w:uiPriority w:val="99"/>
    <w:unhideWhenUsed/>
    <w:rsid w:val="00D539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39FD"/>
  </w:style>
  <w:style w:type="paragraph" w:styleId="BalloonText">
    <w:name w:val="Balloon Text"/>
    <w:basedOn w:val="Normal"/>
    <w:link w:val="BalloonTextChar"/>
    <w:uiPriority w:val="99"/>
    <w:semiHidden/>
    <w:unhideWhenUsed/>
    <w:rsid w:val="00D539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39FD"/>
    <w:rPr>
      <w:rFonts w:ascii="Tahoma" w:hAnsi="Tahoma" w:cs="Tahoma"/>
      <w:sz w:val="16"/>
      <w:szCs w:val="16"/>
    </w:rPr>
  </w:style>
  <w:style w:type="character" w:styleId="Hyperlink">
    <w:name w:val="Hyperlink"/>
    <w:semiHidden/>
    <w:rsid w:val="00D8676A"/>
    <w:rPr>
      <w:color w:val="0000FF"/>
      <w:u w:val="single"/>
    </w:rPr>
  </w:style>
  <w:style w:type="character" w:customStyle="1" w:styleId="Heading8Char">
    <w:name w:val="Heading 8 Char"/>
    <w:basedOn w:val="DefaultParagraphFont"/>
    <w:link w:val="Heading8"/>
    <w:rsid w:val="00DA30A2"/>
    <w:rPr>
      <w:rFonts w:ascii="Times New Roman" w:eastAsia="Times New Roman" w:hAnsi="Times New Roman" w:cs="Times New Roman"/>
      <w:i/>
      <w:iCs/>
      <w:sz w:val="24"/>
      <w:szCs w:val="24"/>
      <w:lang w:eastAsia="ja-JP"/>
    </w:rPr>
  </w:style>
  <w:style w:type="paragraph" w:styleId="BodyText">
    <w:name w:val="Body Text"/>
    <w:basedOn w:val="Normal"/>
    <w:link w:val="BodyTextChar"/>
    <w:semiHidden/>
    <w:rsid w:val="00DA30A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ja-JP"/>
    </w:rPr>
  </w:style>
  <w:style w:type="character" w:customStyle="1" w:styleId="BodyTextChar">
    <w:name w:val="Body Text Char"/>
    <w:basedOn w:val="DefaultParagraphFont"/>
    <w:link w:val="BodyText"/>
    <w:semiHidden/>
    <w:rsid w:val="00DA30A2"/>
    <w:rPr>
      <w:rFonts w:ascii="Times New Roman" w:eastAsia="Times New Roman" w:hAnsi="Times New Roman" w:cs="Times New Roman"/>
      <w:sz w:val="20"/>
      <w:szCs w:val="20"/>
      <w:lang w:eastAsia="ja-JP"/>
    </w:rPr>
  </w:style>
  <w:style w:type="paragraph" w:styleId="ListParagraph">
    <w:name w:val="List Paragraph"/>
    <w:basedOn w:val="Normal"/>
    <w:uiPriority w:val="34"/>
    <w:qFormat/>
    <w:rsid w:val="007271B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26B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6B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6B4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6B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6B48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1B75BF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B75B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B75B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B75B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2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27338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94507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5705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2626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744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11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2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27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69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52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51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84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57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30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2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25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8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58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79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FA4E61-3CAB-4293-8A85-340217D65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Breville</Company>
  <LinksUpToDate>false</LinksUpToDate>
  <CharactersWithSpaces>2395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Smith</dc:creator>
  <cp:lastModifiedBy>Roberta Marcroft</cp:lastModifiedBy>
  <cp:revision>2</cp:revision>
  <cp:lastPrinted>2014-03-27T04:27:00Z</cp:lastPrinted>
  <dcterms:created xsi:type="dcterms:W3CDTF">2014-09-26T07:05:00Z</dcterms:created>
  <dcterms:modified xsi:type="dcterms:W3CDTF">2014-09-26T07:05:00Z</dcterms:modified>
</cp:coreProperties>
</file>